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720E" w14:textId="7E36115D" w:rsidR="00403BAA" w:rsidRDefault="00403BAA" w:rsidP="00403BAA">
      <w:pPr>
        <w:jc w:val="center"/>
        <w:rPr>
          <w:rFonts w:ascii="Times New Roman" w:hAnsi="Times New Roman" w:cs="Times New Roman"/>
          <w:b/>
          <w:bCs/>
        </w:rPr>
      </w:pPr>
      <w:r w:rsidRPr="00403BAA">
        <w:rPr>
          <w:rFonts w:ascii="Times New Roman" w:hAnsi="Times New Roman" w:cs="Times New Roman"/>
          <w:b/>
          <w:bCs/>
        </w:rPr>
        <w:t>РЕКОМЕНДОВАННЫЕ АРБИТРАЖНЫЕ ОГОВОРКИ</w:t>
      </w:r>
    </w:p>
    <w:p w14:paraId="7B45065B" w14:textId="77777777" w:rsidR="00E82B36" w:rsidRPr="00403BAA" w:rsidRDefault="00E82B36" w:rsidP="00F6085F">
      <w:pPr>
        <w:jc w:val="center"/>
        <w:rPr>
          <w:rFonts w:ascii="Times New Roman" w:hAnsi="Times New Roman" w:cs="Times New Roman"/>
          <w:b/>
          <w:bCs/>
        </w:rPr>
      </w:pPr>
    </w:p>
    <w:p w14:paraId="2997952C" w14:textId="61DD8CA9" w:rsidR="00403BAA" w:rsidRDefault="00403BAA" w:rsidP="00F6085F">
      <w:pPr>
        <w:jc w:val="center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АРБИТРАЖНОЕ СОГЛАШЕНИЕ, РЕКОМЕНДОВАННОЕ ДЛЯ ВКЛЮЧЕНИЯ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 ВИДЕ АРБИТРАЖНОЙ ОГОВОРКИ В ДОГОВОРЫ/СОГЛАШЕНИЯ</w:t>
      </w:r>
    </w:p>
    <w:p w14:paraId="0B6A0B09" w14:textId="77777777" w:rsidR="00E82B36" w:rsidRPr="00403BAA" w:rsidRDefault="00E82B36" w:rsidP="00403BAA">
      <w:pPr>
        <w:jc w:val="both"/>
        <w:rPr>
          <w:rFonts w:ascii="Times New Roman" w:hAnsi="Times New Roman" w:cs="Times New Roman"/>
        </w:rPr>
      </w:pPr>
    </w:p>
    <w:p w14:paraId="2FE38F59" w14:textId="32F3D353" w:rsidR="00403BAA" w:rsidRDefault="00403BAA" w:rsidP="00403BAA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Любой спор, разногласие или претензия, вытекающие из настоящего Договора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(Соглашения) и возникающие в связи с ним, в том числе связанные с его вступлением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 силу, заключением, нарушением, исполнением, изменением, прекращением или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недействительностью, разрешаются путем арбитража, администрируемого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«Национальным Центром Спортивного Арбитража» при Автономной некоммерческой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организации «Спортивная Арбитражная Палата» в соответствии с положениями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Регламента спортивного арбитража, при условии соблюдения досудебного порядка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урегулирования споров (включается в оговорку, если в структуре общероссийской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спортивной федерации, профессиональной лиги иной организации-субъекта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физической культуры и спорта имеется орган, к компетенции которого отнесено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урегулирование (разрешение) всех или отдельных категорий споров, указанных в ст.36.3. Федерального закона от 04.12.2007 № 329-ФЗ «О физической культуре и спорте</w:t>
      </w:r>
      <w:r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 Российской Федерации»).</w:t>
      </w:r>
    </w:p>
    <w:p w14:paraId="4EFEE946" w14:textId="77777777" w:rsidR="00E82B36" w:rsidRPr="00403BAA" w:rsidRDefault="00E82B36" w:rsidP="00403BAA">
      <w:pPr>
        <w:jc w:val="both"/>
        <w:rPr>
          <w:rFonts w:ascii="Times New Roman" w:hAnsi="Times New Roman" w:cs="Times New Roman"/>
        </w:rPr>
      </w:pPr>
    </w:p>
    <w:p w14:paraId="2836B5A2" w14:textId="43141BAD" w:rsidR="00403BAA" w:rsidRDefault="00403BAA" w:rsidP="00F6085F">
      <w:pPr>
        <w:jc w:val="center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АРБИТРАЖНОЕ СОГЛАШЕНИЕ, РЕКОМЕНДОВАННОЕ ДЛЯ ВКЛЮЧЕНИЯ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 УСТАВ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(УЧРЕДИТЕЛЬНЫЙ ЛИБО ИНОЙ ДОКУМЕНТ, РЕГУЛИРУЮЩИЙ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ПРАВООТНОШЕНИЯ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ЧЛЕНОВ/УЧАСТНИКОВ НЕКОММЕРЧЕСКОЙ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КОРПОРАЦИИ) ОБЩЕРОССИЙСКОЙ (РЕГИОНАЛЬНОЙ) СПОРТИВНОЙ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ФЕДЕРАЦИИ ИЛИ ПРОФЕССИНАЛЬНОЙ СПОРТИВНОЙ ЛИГИ</w:t>
      </w:r>
    </w:p>
    <w:p w14:paraId="75769921" w14:textId="77777777" w:rsidR="00E82B36" w:rsidRPr="00403BAA" w:rsidRDefault="00E82B36" w:rsidP="00E82B36">
      <w:pPr>
        <w:jc w:val="both"/>
        <w:rPr>
          <w:rFonts w:ascii="Times New Roman" w:hAnsi="Times New Roman" w:cs="Times New Roman"/>
        </w:rPr>
      </w:pPr>
    </w:p>
    <w:p w14:paraId="36B219A2" w14:textId="108ECEE3" w:rsidR="00E82B36" w:rsidRDefault="00403BAA" w:rsidP="00E82B36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Любой спор, разногласия или претензия, возникающие из настоящего Устава,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включая, связанные, в том числе с созданием, реорганизаций, управлением или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участием в управлении _____________ (указать название организации), соблюдением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прав и выполнением обязанностей участников/членов __________________ (указать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название организации), между участниками/членами организации, а также с участием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иных лиц, выразивших волю на обязательность для них настоящего Устава и данного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арбитражного соглашения, разрешаются путем арбитража, администрируемого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«Национальным Центром Спортивного Арбитража» при Автономной некоммерческой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организации «Спортивная Арбитражная Палата» в соответствии с положениями его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Регламента спортивного арбитража при условии соблюдения досудебного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порядка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урегулирования споров, определенного Уставом (включается в оговорку, если в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структуре общероссийской спортивной федерации, профессиональной лиги создан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орган, к компетенции которого отнесено урегулирование (разрешение) всех или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отдельных категорий споров, указанных в ст. 36.3. Федерального закона от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04.12.2007 № 329-ФЗ «О физической культуре и спорте в Российской Федерации»).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Решение Национального Центра Спортивного Арбитража является обязательным для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сторон.</w:t>
      </w:r>
    </w:p>
    <w:p w14:paraId="51A3A551" w14:textId="77777777" w:rsidR="00E82B36" w:rsidRPr="00403BAA" w:rsidRDefault="00E82B36" w:rsidP="00E82B36">
      <w:pPr>
        <w:rPr>
          <w:rFonts w:ascii="Times New Roman" w:hAnsi="Times New Roman" w:cs="Times New Roman"/>
        </w:rPr>
      </w:pPr>
    </w:p>
    <w:p w14:paraId="4F530C19" w14:textId="7B5C08C0" w:rsidR="00403BAA" w:rsidRDefault="00403BAA" w:rsidP="00F6085F">
      <w:pPr>
        <w:jc w:val="center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АРБИТРАЖНОЕ СОГЛАШЕНИЕ, РЕКОМЕНДОВАННОЕ ДЛЯ ВКЛЮЧЕНИЯ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 УТВЕРЖДАЕМЫЕ ОБЩЕРОССИЙСКОЙ СПОРТИВНОЙ ФЕДЕРАЦИЕЙ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ИЛИ ПРОФЕССИОНАЛЬНОЙ СПОРТИВНОЙ ЛИГОЙ НОРМЫ,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УСТАНАВЛИВАЮЩЕЕ ПРАВА И ОБЯЗАННОСТИ СУБЪЕКТОВ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ФИЗИЧЕСКОЙ КУЛЬТУРЫ И СПОРТА В ПРОФЕССИОНАЛЬНОМ СПОРТЕ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И СПОРТЕ ВЫСШИХ ДОСТИЖЕНИЙ, В ПОЛОЖЕНИЯ (РЕГЛАМЕНТЫ)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СПОРТИВНЫХ СОРЕВНОВАНИЙ, ЗАКЛЮЧАЕМОЕ В ФОРМЕ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ПИСЬМЕННОГО СОГЛАСИЯ-ПРИСОЕДИНЕНИЯ К АРБИТРАЖНОМУ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 xml:space="preserve">СОГЛАШЕНИЮ </w:t>
      </w:r>
      <w:r w:rsidRPr="00403BAA">
        <w:rPr>
          <w:rFonts w:ascii="Times New Roman" w:hAnsi="Times New Roman" w:cs="Times New Roman"/>
        </w:rPr>
        <w:lastRenderedPageBreak/>
        <w:t>УКАЗАННЫХ СУБЪЕКТОВ, ВЫРАЖЕННОГО В ЗАЯВКАХ,</w:t>
      </w:r>
      <w:r w:rsidR="00E82B36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ЗАЯВЛЕНИЯХ, ЗАЯВОЧНЫХ ФОРМАХ И ИНЫХ ДОКУМЕНТАХ.</w:t>
      </w:r>
    </w:p>
    <w:p w14:paraId="14C8A962" w14:textId="77777777" w:rsidR="00F6085F" w:rsidRPr="00403BAA" w:rsidRDefault="00F6085F" w:rsidP="00E82B36">
      <w:pPr>
        <w:jc w:val="both"/>
        <w:rPr>
          <w:rFonts w:ascii="Times New Roman" w:hAnsi="Times New Roman" w:cs="Times New Roman"/>
        </w:rPr>
      </w:pPr>
    </w:p>
    <w:p w14:paraId="78CFB736" w14:textId="7116E359" w:rsidR="00403BAA" w:rsidRDefault="00403BAA" w:rsidP="00F6085F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Любой спор, разногласия или претензия в связи с проведением и/или участием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 спортивном мероприятии, регулируемом настоящим Регламентом (Положением)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либо иным образом вытекающие из настоящего Положения (Регламента), между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субъектами мероприятия, а также иными лицами и/или с участием иных лиц,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выразивших свою волю на обязательность для них настоящего Регламента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(Положения) и данного арбитражного соглашения, разрешаются путем арбитража,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администрируемого «Национальным Центром Спортивного Арбитража» при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Автономной некоммерческой организации «Спортивная Арбитражная Палата» в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соответствии с положениями Регламента спортивного арбитража, решение которого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является обязательным для сторон.</w:t>
      </w:r>
    </w:p>
    <w:p w14:paraId="161CC9DE" w14:textId="77777777" w:rsidR="00F6085F" w:rsidRPr="00403BAA" w:rsidRDefault="00F6085F" w:rsidP="00F6085F">
      <w:pPr>
        <w:jc w:val="both"/>
        <w:rPr>
          <w:rFonts w:ascii="Times New Roman" w:hAnsi="Times New Roman" w:cs="Times New Roman"/>
        </w:rPr>
      </w:pPr>
    </w:p>
    <w:p w14:paraId="0A010760" w14:textId="6482B0DE" w:rsidR="00403BAA" w:rsidRDefault="00403BAA" w:rsidP="00F6085F">
      <w:pPr>
        <w:jc w:val="center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СОГЛАСИЕ-ПРИСОЕДИНЕНИЕ К АРБИТРАЖНОМУ СОГЛАШЕНИЮ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УЧАСТНИКА СПОРТИВНОГО МЕРОПРИЯТИЯ (СУБЪЕКТА ФИЗИЧЕСКОЙ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КУЛЬТУРЫ И СПОРТА) ДЛЯ ВКЛЮЧЕНИЯ В ЗАЯВКИ, ЗАЯВЛЕНИЯ,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ЗАЯВОЧНЫЕ ФОРМЫ, ИНЫЕ ДОКУМЕНТЫ И ФОРМЫ ДОПУСКА К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СПОРТИВНОМУ МЕРОПРИЯТИЮ</w:t>
      </w:r>
    </w:p>
    <w:p w14:paraId="04C832AF" w14:textId="77777777" w:rsidR="00F6085F" w:rsidRPr="00403BAA" w:rsidRDefault="00F6085F" w:rsidP="00F6085F">
      <w:pPr>
        <w:jc w:val="both"/>
        <w:rPr>
          <w:rFonts w:ascii="Times New Roman" w:hAnsi="Times New Roman" w:cs="Times New Roman"/>
        </w:rPr>
      </w:pPr>
    </w:p>
    <w:p w14:paraId="5AEB559B" w14:textId="1F838EA9" w:rsidR="00403BAA" w:rsidRDefault="00403BAA" w:rsidP="00F6085F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Любой спор, разногласия или претензия, возникающие в связи с проведением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__________________ (указать наименование спортивного мероприятия) и/или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участием в нем, разрешаются путем арбитража, администрируемого Национальным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Центром Спортивного Арбитража при Автономной некоммерческой организации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«Спортивная Арбитражная Палата» в соответствии с положениями Регламента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спортивного арбитража, решение которого является обязательным для сторон.</w:t>
      </w:r>
    </w:p>
    <w:p w14:paraId="1504AB2F" w14:textId="77777777" w:rsidR="00F6085F" w:rsidRPr="00403BAA" w:rsidRDefault="00F6085F" w:rsidP="00F6085F">
      <w:pPr>
        <w:jc w:val="both"/>
        <w:rPr>
          <w:rFonts w:ascii="Times New Roman" w:hAnsi="Times New Roman" w:cs="Times New Roman"/>
        </w:rPr>
      </w:pPr>
    </w:p>
    <w:p w14:paraId="114003FD" w14:textId="6F27EFFB" w:rsidR="00403BAA" w:rsidRDefault="00403BAA" w:rsidP="00F6085F">
      <w:pPr>
        <w:jc w:val="center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ТЕКСТ ДОПОЛНИТЕЛЬНО РЕКОМЕНДУЕМЫХ ПРЯМЫХ СОГЛАШЕНИЙ</w:t>
      </w:r>
    </w:p>
    <w:p w14:paraId="6A2E5C14" w14:textId="77777777" w:rsidR="00F6085F" w:rsidRPr="00403BAA" w:rsidRDefault="00F6085F" w:rsidP="00403BAA">
      <w:pPr>
        <w:rPr>
          <w:rFonts w:ascii="Times New Roman" w:hAnsi="Times New Roman" w:cs="Times New Roman"/>
        </w:rPr>
      </w:pPr>
    </w:p>
    <w:p w14:paraId="26EBE103" w14:textId="77777777" w:rsidR="00F6085F" w:rsidRDefault="00403BAA" w:rsidP="002E66E1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Стороны прямо соглашаются, что арбитражное решение является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окончательным для Сторон и отмене не подлежит.</w:t>
      </w:r>
    </w:p>
    <w:p w14:paraId="6A2BBD4A" w14:textId="101AF782" w:rsidR="00403BAA" w:rsidRPr="00403BAA" w:rsidRDefault="00403BAA" w:rsidP="002E66E1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Стороны прямо соглашаются, что в случае, если заявление об отводе арбитра</w:t>
      </w:r>
      <w:r w:rsidR="00F6085F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не было удовлетворено уполномоченным органом «Национального Центра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Спортивного Арбитража» в соответствии с Регламентом спортивного арбитража,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Сторона, заявляющая отвод, не вправе подавать в компетентный суд заявление об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удовлетворении отвода.</w:t>
      </w:r>
    </w:p>
    <w:p w14:paraId="59B5F75D" w14:textId="024A9ECD" w:rsidR="00403BAA" w:rsidRPr="00403BAA" w:rsidRDefault="00403BAA" w:rsidP="002E66E1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Стороны прямо соглашаются, что в случае, если Состав арбитража выносит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постановление о наличии у него компетенции в качестве вопроса предварительного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характера, Стороны не вправе подавать в компетентный суд заявление об отсутствии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у Состава арбитража компетенции.</w:t>
      </w:r>
    </w:p>
    <w:p w14:paraId="77D7E0ED" w14:textId="7BED8FCA" w:rsidR="00DC4862" w:rsidRDefault="00403BAA" w:rsidP="002E66E1">
      <w:pPr>
        <w:jc w:val="both"/>
        <w:rPr>
          <w:rFonts w:ascii="Times New Roman" w:hAnsi="Times New Roman" w:cs="Times New Roman"/>
        </w:rPr>
      </w:pPr>
      <w:r w:rsidRPr="00403BAA">
        <w:rPr>
          <w:rFonts w:ascii="Times New Roman" w:hAnsi="Times New Roman" w:cs="Times New Roman"/>
        </w:rPr>
        <w:t>Стороны прямо соглашаются, что арбитры для разрешения спора выбираются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(назначаются) только из рекомендованного списка арбитров «Национального Центра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Спортивного Арбитража» при Автономной некоммерческой организации</w:t>
      </w:r>
      <w:r w:rsidR="002E66E1">
        <w:rPr>
          <w:rFonts w:ascii="Times New Roman" w:hAnsi="Times New Roman" w:cs="Times New Roman"/>
        </w:rPr>
        <w:t xml:space="preserve"> </w:t>
      </w:r>
      <w:r w:rsidRPr="00403BAA">
        <w:rPr>
          <w:rFonts w:ascii="Times New Roman" w:hAnsi="Times New Roman" w:cs="Times New Roman"/>
        </w:rPr>
        <w:t>«Спортивная Арбитражная Палата».</w:t>
      </w:r>
    </w:p>
    <w:p w14:paraId="63B23AC2" w14:textId="4785006A" w:rsidR="00EE3031" w:rsidRDefault="00EE3031" w:rsidP="002E66E1">
      <w:pPr>
        <w:jc w:val="both"/>
        <w:rPr>
          <w:rFonts w:ascii="Times New Roman" w:hAnsi="Times New Roman" w:cs="Times New Roman"/>
        </w:rPr>
      </w:pPr>
    </w:p>
    <w:p w14:paraId="546DB77A" w14:textId="10249C6A" w:rsidR="00EE3031" w:rsidRDefault="00EE3031" w:rsidP="002E66E1">
      <w:pPr>
        <w:jc w:val="both"/>
        <w:rPr>
          <w:rFonts w:ascii="Times New Roman" w:hAnsi="Times New Roman" w:cs="Times New Roman"/>
        </w:rPr>
      </w:pPr>
    </w:p>
    <w:p w14:paraId="679140DC" w14:textId="4A721429" w:rsidR="00EE3031" w:rsidRDefault="00EE3031" w:rsidP="002E66E1">
      <w:pPr>
        <w:jc w:val="both"/>
        <w:rPr>
          <w:rFonts w:ascii="Times New Roman" w:hAnsi="Times New Roman" w:cs="Times New Roman"/>
        </w:rPr>
      </w:pPr>
    </w:p>
    <w:p w14:paraId="198AF2E6" w14:textId="77777777" w:rsidR="00EE3031" w:rsidRPr="00EE3031" w:rsidRDefault="00EE3031" w:rsidP="002E66E1">
      <w:pPr>
        <w:jc w:val="both"/>
        <w:rPr>
          <w:rFonts w:ascii="Times New Roman" w:hAnsi="Times New Roman" w:cs="Times New Roman"/>
        </w:rPr>
      </w:pPr>
    </w:p>
    <w:sectPr w:rsidR="00EE3031" w:rsidRPr="00E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6F8"/>
    <w:multiLevelType w:val="multilevel"/>
    <w:tmpl w:val="0F8A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A2556"/>
    <w:multiLevelType w:val="multilevel"/>
    <w:tmpl w:val="3D04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776366">
    <w:abstractNumId w:val="0"/>
  </w:num>
  <w:num w:numId="2" w16cid:durableId="14994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62"/>
    <w:rsid w:val="002E66E1"/>
    <w:rsid w:val="00403BAA"/>
    <w:rsid w:val="00482488"/>
    <w:rsid w:val="00C620DC"/>
    <w:rsid w:val="00DC4862"/>
    <w:rsid w:val="00E82B36"/>
    <w:rsid w:val="00EE3031"/>
    <w:rsid w:val="00F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93E9"/>
  <w15:chartTrackingRefBased/>
  <w15:docId w15:val="{2A751B8C-3A48-4C5F-98D0-F2C4424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</dc:creator>
  <cp:keywords/>
  <dc:description/>
  <cp:lastModifiedBy>userj</cp:lastModifiedBy>
  <cp:revision>3</cp:revision>
  <dcterms:created xsi:type="dcterms:W3CDTF">2023-01-13T12:06:00Z</dcterms:created>
  <dcterms:modified xsi:type="dcterms:W3CDTF">2023-01-26T10:35:00Z</dcterms:modified>
</cp:coreProperties>
</file>